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C22" w:rsidRPr="00FF1400" w:rsidRDefault="00A97C22" w:rsidP="00A97C22">
      <w:pPr>
        <w:pStyle w:val="Zwykytekst"/>
        <w:rPr>
          <w:sz w:val="20"/>
          <w:szCs w:val="20"/>
        </w:rPr>
      </w:pPr>
      <w:r w:rsidRPr="00FF1400">
        <w:rPr>
          <w:sz w:val="20"/>
          <w:szCs w:val="20"/>
        </w:rPr>
        <w:t>Organiza</w:t>
      </w:r>
      <w:r>
        <w:rPr>
          <w:sz w:val="20"/>
          <w:szCs w:val="20"/>
        </w:rPr>
        <w:t>tor</w:t>
      </w:r>
      <w:r w:rsidRPr="00FF1400">
        <w:rPr>
          <w:sz w:val="20"/>
          <w:szCs w:val="20"/>
        </w:rPr>
        <w:t>: Fundacja Nowoczesna Polska</w:t>
      </w:r>
    </w:p>
    <w:p w:rsidR="00A97C22" w:rsidRPr="00FF1400" w:rsidRDefault="00A97C22" w:rsidP="00A97C22">
      <w:pPr>
        <w:pStyle w:val="Zwykytekst"/>
        <w:rPr>
          <w:sz w:val="20"/>
          <w:szCs w:val="20"/>
        </w:rPr>
      </w:pPr>
      <w:r w:rsidRPr="00FF1400">
        <w:rPr>
          <w:sz w:val="20"/>
          <w:szCs w:val="20"/>
        </w:rPr>
        <w:t>-------------</w:t>
      </w:r>
    </w:p>
    <w:p w:rsidR="00A97C22" w:rsidRPr="00FF1400" w:rsidRDefault="00A97C22" w:rsidP="00A97C22">
      <w:pPr>
        <w:pStyle w:val="Zwykytekst"/>
        <w:rPr>
          <w:sz w:val="20"/>
          <w:szCs w:val="20"/>
        </w:rPr>
      </w:pPr>
      <w:r w:rsidRPr="00FF1400">
        <w:rPr>
          <w:sz w:val="20"/>
          <w:szCs w:val="20"/>
        </w:rPr>
        <w:t>Reprezentuje: organizacja pozarządowa</w:t>
      </w:r>
    </w:p>
    <w:p w:rsidR="00A97C22" w:rsidRPr="00FF1400" w:rsidRDefault="00A97C22" w:rsidP="00A97C22">
      <w:pPr>
        <w:pStyle w:val="Zwykytekst"/>
        <w:rPr>
          <w:sz w:val="20"/>
          <w:szCs w:val="20"/>
        </w:rPr>
      </w:pPr>
      <w:r w:rsidRPr="00FF1400">
        <w:rPr>
          <w:sz w:val="20"/>
          <w:szCs w:val="20"/>
        </w:rPr>
        <w:t>-------------</w:t>
      </w:r>
    </w:p>
    <w:p w:rsidR="00A97C22" w:rsidRPr="00FF1400" w:rsidRDefault="00A97C22" w:rsidP="00A97C22">
      <w:pPr>
        <w:pStyle w:val="Zwykytekst"/>
        <w:rPr>
          <w:sz w:val="20"/>
          <w:szCs w:val="20"/>
        </w:rPr>
      </w:pPr>
      <w:r w:rsidRPr="00FF1400">
        <w:rPr>
          <w:sz w:val="20"/>
          <w:szCs w:val="20"/>
        </w:rPr>
        <w:t>Format: Okrągły stół</w:t>
      </w:r>
    </w:p>
    <w:p w:rsidR="00A97C22" w:rsidRPr="00FF1400" w:rsidRDefault="00A97C22" w:rsidP="00A97C22">
      <w:pPr>
        <w:pStyle w:val="Zwykytekst"/>
        <w:rPr>
          <w:sz w:val="20"/>
          <w:szCs w:val="20"/>
        </w:rPr>
      </w:pPr>
      <w:r w:rsidRPr="00FF1400">
        <w:rPr>
          <w:sz w:val="20"/>
          <w:szCs w:val="20"/>
        </w:rPr>
        <w:t>-------------</w:t>
      </w:r>
    </w:p>
    <w:p w:rsidR="00A97C22" w:rsidRPr="00FF1400" w:rsidRDefault="00A97C22" w:rsidP="00A97C22">
      <w:pPr>
        <w:pStyle w:val="Zwykytekst"/>
        <w:rPr>
          <w:sz w:val="20"/>
          <w:szCs w:val="20"/>
        </w:rPr>
      </w:pPr>
      <w:r w:rsidRPr="00FF1400">
        <w:rPr>
          <w:sz w:val="20"/>
          <w:szCs w:val="20"/>
        </w:rPr>
        <w:t>Czas trwania warsztatu: 90 minut</w:t>
      </w:r>
    </w:p>
    <w:p w:rsidR="00A97C22" w:rsidRPr="00FF1400" w:rsidRDefault="00A97C22" w:rsidP="00A97C22">
      <w:pPr>
        <w:pStyle w:val="Zwykytekst"/>
        <w:rPr>
          <w:sz w:val="20"/>
          <w:szCs w:val="20"/>
        </w:rPr>
      </w:pPr>
      <w:r w:rsidRPr="00FF1400">
        <w:rPr>
          <w:sz w:val="20"/>
          <w:szCs w:val="20"/>
        </w:rPr>
        <w:t>-------------</w:t>
      </w:r>
    </w:p>
    <w:p w:rsidR="00A97C22" w:rsidRPr="00FF1400" w:rsidRDefault="00A97C22" w:rsidP="00A97C22">
      <w:pPr>
        <w:pStyle w:val="Zwykytekst"/>
        <w:rPr>
          <w:sz w:val="20"/>
          <w:szCs w:val="20"/>
        </w:rPr>
      </w:pPr>
      <w:r w:rsidRPr="00FF1400">
        <w:rPr>
          <w:sz w:val="20"/>
          <w:szCs w:val="20"/>
        </w:rPr>
        <w:t xml:space="preserve">Tytuł warsztatu: Prawo autorskie wśród internetowych platform i </w:t>
      </w:r>
      <w:proofErr w:type="spellStart"/>
      <w:r w:rsidRPr="00FF1400">
        <w:rPr>
          <w:sz w:val="20"/>
          <w:szCs w:val="20"/>
        </w:rPr>
        <w:t>blockchainów</w:t>
      </w:r>
      <w:proofErr w:type="spellEnd"/>
      <w:r w:rsidRPr="00FF1400">
        <w:rPr>
          <w:sz w:val="20"/>
          <w:szCs w:val="20"/>
        </w:rPr>
        <w:t xml:space="preserve"> - przyszłość zbiorowego zarządu</w:t>
      </w:r>
    </w:p>
    <w:p w:rsidR="00A97C22" w:rsidRPr="00FF1400" w:rsidRDefault="00A97C22" w:rsidP="00A97C22">
      <w:pPr>
        <w:pStyle w:val="Zwykytekst"/>
        <w:rPr>
          <w:sz w:val="20"/>
          <w:szCs w:val="20"/>
        </w:rPr>
      </w:pPr>
      <w:r w:rsidRPr="00FF1400">
        <w:rPr>
          <w:sz w:val="20"/>
          <w:szCs w:val="20"/>
        </w:rPr>
        <w:t>-------------</w:t>
      </w:r>
    </w:p>
    <w:p w:rsidR="00A97C22" w:rsidRPr="00FF1400" w:rsidRDefault="00A97C22" w:rsidP="00A97C22">
      <w:pPr>
        <w:pStyle w:val="Zwykytekst"/>
        <w:rPr>
          <w:sz w:val="20"/>
          <w:szCs w:val="20"/>
        </w:rPr>
      </w:pPr>
      <w:r w:rsidRPr="00FF1400">
        <w:rPr>
          <w:sz w:val="20"/>
          <w:szCs w:val="20"/>
        </w:rPr>
        <w:t>Krótki opis warsztatu:</w:t>
      </w:r>
    </w:p>
    <w:p w:rsidR="00A97C22" w:rsidRPr="00FF1400" w:rsidRDefault="00A97C22" w:rsidP="00A97C22">
      <w:pPr>
        <w:pStyle w:val="Zwykytekst"/>
        <w:rPr>
          <w:sz w:val="20"/>
          <w:szCs w:val="20"/>
        </w:rPr>
      </w:pPr>
      <w:r w:rsidRPr="00FF1400">
        <w:rPr>
          <w:sz w:val="20"/>
          <w:szCs w:val="20"/>
        </w:rPr>
        <w:t xml:space="preserve">Tematem warsztatu będą perspektywy funkcjonowania i rozwoju systemu prawa autorskiego w </w:t>
      </w:r>
      <w:proofErr w:type="spellStart"/>
      <w:r w:rsidRPr="00FF1400">
        <w:rPr>
          <w:sz w:val="20"/>
          <w:szCs w:val="20"/>
        </w:rPr>
        <w:t>internecie</w:t>
      </w:r>
      <w:proofErr w:type="spellEnd"/>
      <w:r w:rsidRPr="00FF1400">
        <w:rPr>
          <w:sz w:val="20"/>
          <w:szCs w:val="20"/>
        </w:rPr>
        <w:t xml:space="preserve">. Chcemy skupić się zwłaszcza na analizie możliwości, jakie dla tradycyjnego modelu zbiorowego zarządzania prawami autorskimi stwarza </w:t>
      </w:r>
      <w:proofErr w:type="spellStart"/>
      <w:r w:rsidRPr="00FF1400">
        <w:rPr>
          <w:sz w:val="20"/>
          <w:szCs w:val="20"/>
        </w:rPr>
        <w:t>internet</w:t>
      </w:r>
      <w:proofErr w:type="spellEnd"/>
      <w:r w:rsidRPr="00FF1400">
        <w:rPr>
          <w:sz w:val="20"/>
          <w:szCs w:val="20"/>
        </w:rPr>
        <w:t xml:space="preserve">. Chcemy zadać pytanie, jakie są szanse wyjścia z obecnego impasu, w ramach którego miliony użytkowników naruszają prawa, a tyleż autorów odczuwa zagrożenie dla swoich przychodów. Tradycyjni pośrednicy wciąż ścierają się z pośrednikami nowego typu, bez widocznego porozumienia, choć można obserwować stopniowe przechodzenie na nowe modele biznesowe. Chcemy ustalić czy możliwy jest pozytywny scenariusz pozwalający zwłaszcza na ustalenie sprawiedliwych stawek wynagrodzeń autorskich bez popsucia </w:t>
      </w:r>
      <w:proofErr w:type="spellStart"/>
      <w:r w:rsidRPr="00FF1400">
        <w:rPr>
          <w:sz w:val="20"/>
          <w:szCs w:val="20"/>
        </w:rPr>
        <w:t>internetu</w:t>
      </w:r>
      <w:proofErr w:type="spellEnd"/>
      <w:r w:rsidRPr="00FF1400">
        <w:rPr>
          <w:sz w:val="20"/>
          <w:szCs w:val="20"/>
        </w:rPr>
        <w:t>, to jest w szczególności bez wprowadzania prywatnej cenzury i śledzenia użytkowników.</w:t>
      </w:r>
    </w:p>
    <w:p w:rsidR="00A97C22" w:rsidRPr="00FF1400" w:rsidRDefault="00A97C22" w:rsidP="00A97C22">
      <w:pPr>
        <w:pStyle w:val="Zwykytekst"/>
        <w:rPr>
          <w:sz w:val="20"/>
          <w:szCs w:val="20"/>
        </w:rPr>
      </w:pPr>
    </w:p>
    <w:p w:rsidR="00A97C22" w:rsidRPr="00FF1400" w:rsidRDefault="00A97C22" w:rsidP="00A97C22">
      <w:pPr>
        <w:pStyle w:val="Zwykytekst"/>
        <w:rPr>
          <w:sz w:val="20"/>
          <w:szCs w:val="20"/>
        </w:rPr>
      </w:pPr>
      <w:r w:rsidRPr="00FF1400">
        <w:rPr>
          <w:sz w:val="20"/>
          <w:szCs w:val="20"/>
        </w:rPr>
        <w:t xml:space="preserve">W trakcie warsztatu przedyskutujemy punkty widzenia różnych stron na zjawiska takie jak copyright </w:t>
      </w:r>
      <w:proofErr w:type="spellStart"/>
      <w:r w:rsidRPr="00FF1400">
        <w:rPr>
          <w:sz w:val="20"/>
          <w:szCs w:val="20"/>
        </w:rPr>
        <w:t>trolling</w:t>
      </w:r>
      <w:proofErr w:type="spellEnd"/>
      <w:r w:rsidRPr="00FF1400">
        <w:rPr>
          <w:sz w:val="20"/>
          <w:szCs w:val="20"/>
        </w:rPr>
        <w:t xml:space="preserve">, odpowiedzialność pośredników internetowych, wykształcanie się międzynarodowych parasoli licencyjnych, filtrowanie treści, czy popularne ostatnio pomysły wykorzystania technologii </w:t>
      </w:r>
      <w:proofErr w:type="spellStart"/>
      <w:r w:rsidRPr="00FF1400">
        <w:rPr>
          <w:sz w:val="20"/>
          <w:szCs w:val="20"/>
        </w:rPr>
        <w:t>blockchain</w:t>
      </w:r>
      <w:proofErr w:type="spellEnd"/>
      <w:r w:rsidRPr="00FF1400">
        <w:rPr>
          <w:sz w:val="20"/>
          <w:szCs w:val="20"/>
        </w:rPr>
        <w:t xml:space="preserve"> do rejestracji praw autorskich i rozliczania licencji.</w:t>
      </w:r>
    </w:p>
    <w:p w:rsidR="00A97C22" w:rsidRPr="00FF1400" w:rsidRDefault="00A97C22" w:rsidP="00A97C22">
      <w:pPr>
        <w:pStyle w:val="Zwykytekst"/>
        <w:rPr>
          <w:sz w:val="20"/>
          <w:szCs w:val="20"/>
        </w:rPr>
      </w:pPr>
    </w:p>
    <w:p w:rsidR="00A97C22" w:rsidRPr="00FF1400" w:rsidRDefault="00A97C22" w:rsidP="00A97C22">
      <w:pPr>
        <w:pStyle w:val="Zwykytekst"/>
        <w:rPr>
          <w:sz w:val="20"/>
          <w:szCs w:val="20"/>
        </w:rPr>
      </w:pPr>
      <w:r w:rsidRPr="00FF1400">
        <w:rPr>
          <w:sz w:val="20"/>
          <w:szCs w:val="20"/>
        </w:rPr>
        <w:t>Efektem warsztatu będzie analiza korzyści i zagrożeń zidentyfikowanych w trakcie dyskusji scenariuszy.</w:t>
      </w:r>
    </w:p>
    <w:p w:rsidR="00A97C22" w:rsidRPr="00FF1400" w:rsidRDefault="00A97C22" w:rsidP="00A97C22">
      <w:pPr>
        <w:pStyle w:val="Zwykytekst"/>
        <w:rPr>
          <w:sz w:val="20"/>
          <w:szCs w:val="20"/>
        </w:rPr>
      </w:pPr>
      <w:r w:rsidRPr="00FF1400">
        <w:rPr>
          <w:sz w:val="20"/>
          <w:szCs w:val="20"/>
        </w:rPr>
        <w:t>-------------</w:t>
      </w:r>
    </w:p>
    <w:p w:rsidR="00A97C22" w:rsidRPr="00FF1400" w:rsidRDefault="00A97C22" w:rsidP="00A97C22">
      <w:pPr>
        <w:pStyle w:val="Zwykytekst"/>
        <w:rPr>
          <w:sz w:val="20"/>
          <w:szCs w:val="20"/>
        </w:rPr>
      </w:pPr>
      <w:r w:rsidRPr="00FF1400">
        <w:rPr>
          <w:sz w:val="20"/>
          <w:szCs w:val="20"/>
        </w:rPr>
        <w:t>Scenariusz warsztatu:</w:t>
      </w:r>
    </w:p>
    <w:p w:rsidR="00A97C22" w:rsidRPr="00FF1400" w:rsidRDefault="00A97C22" w:rsidP="00A97C22">
      <w:pPr>
        <w:pStyle w:val="Zwykytekst"/>
        <w:rPr>
          <w:sz w:val="20"/>
          <w:szCs w:val="20"/>
        </w:rPr>
      </w:pPr>
      <w:r w:rsidRPr="00FF1400">
        <w:rPr>
          <w:sz w:val="20"/>
          <w:szCs w:val="20"/>
        </w:rPr>
        <w:t xml:space="preserve">1. Prezentacje wprowadzające prelegentów - perspektywa prelegentów na status quo w obszarze prawa autorskiego w </w:t>
      </w:r>
      <w:proofErr w:type="spellStart"/>
      <w:r w:rsidRPr="00FF1400">
        <w:rPr>
          <w:sz w:val="20"/>
          <w:szCs w:val="20"/>
        </w:rPr>
        <w:t>internecie</w:t>
      </w:r>
      <w:proofErr w:type="spellEnd"/>
      <w:r w:rsidRPr="00FF1400">
        <w:rPr>
          <w:sz w:val="20"/>
          <w:szCs w:val="20"/>
        </w:rPr>
        <w:t xml:space="preserve"> oraz przedstawienie autorskich propozycji możliwych scenariuszy dalszego rozwoju sytuacji (35 min.)</w:t>
      </w:r>
    </w:p>
    <w:p w:rsidR="00A97C22" w:rsidRPr="00FF1400" w:rsidRDefault="00A97C22" w:rsidP="00A97C22">
      <w:pPr>
        <w:pStyle w:val="Zwykytekst"/>
        <w:rPr>
          <w:sz w:val="20"/>
          <w:szCs w:val="20"/>
        </w:rPr>
      </w:pPr>
      <w:r w:rsidRPr="00FF1400">
        <w:rPr>
          <w:sz w:val="20"/>
          <w:szCs w:val="20"/>
        </w:rPr>
        <w:t>2. Dyskusja - głosy uczestników odnoszące się do tez prezentacji lub proponujące własne ujęcie tematu (50 min.) 3. Podsumowanie omówionych tematów przez moderatora (5 min.)</w:t>
      </w:r>
    </w:p>
    <w:p w:rsidR="00A97C22" w:rsidRPr="00FF1400" w:rsidRDefault="00A97C22" w:rsidP="00A97C22">
      <w:pPr>
        <w:pStyle w:val="Zwykytekst"/>
        <w:rPr>
          <w:sz w:val="20"/>
          <w:szCs w:val="20"/>
        </w:rPr>
      </w:pPr>
      <w:r w:rsidRPr="00FF1400">
        <w:rPr>
          <w:sz w:val="20"/>
          <w:szCs w:val="20"/>
        </w:rPr>
        <w:t>-------------</w:t>
      </w:r>
    </w:p>
    <w:p w:rsidR="00A97C22" w:rsidRPr="00FF1400" w:rsidRDefault="00A97C22" w:rsidP="00A97C22">
      <w:pPr>
        <w:pStyle w:val="Zwykytekst"/>
        <w:rPr>
          <w:sz w:val="20"/>
          <w:szCs w:val="20"/>
        </w:rPr>
      </w:pPr>
      <w:r w:rsidRPr="00FF1400">
        <w:rPr>
          <w:sz w:val="20"/>
          <w:szCs w:val="20"/>
        </w:rPr>
        <w:t>Lista prelegentów:</w:t>
      </w:r>
    </w:p>
    <w:p w:rsidR="00A97C22" w:rsidRPr="00FF1400" w:rsidRDefault="00A97C22" w:rsidP="00A97C22">
      <w:pPr>
        <w:pStyle w:val="Zwykytekst"/>
        <w:rPr>
          <w:sz w:val="20"/>
          <w:szCs w:val="20"/>
        </w:rPr>
      </w:pPr>
      <w:r w:rsidRPr="00FF1400">
        <w:rPr>
          <w:sz w:val="20"/>
          <w:szCs w:val="20"/>
        </w:rPr>
        <w:t xml:space="preserve">Krzysztof </w:t>
      </w:r>
      <w:proofErr w:type="spellStart"/>
      <w:r w:rsidRPr="00FF1400">
        <w:rPr>
          <w:sz w:val="20"/>
          <w:szCs w:val="20"/>
        </w:rPr>
        <w:t>Siewicz</w:t>
      </w:r>
      <w:proofErr w:type="spellEnd"/>
      <w:r w:rsidRPr="00FF1400">
        <w:rPr>
          <w:sz w:val="20"/>
          <w:szCs w:val="20"/>
        </w:rPr>
        <w:t>, Fundacja Nowoczesna Polska, organizacja pozarządowa</w:t>
      </w:r>
    </w:p>
    <w:p w:rsidR="00A97C22" w:rsidRPr="00FF1400" w:rsidRDefault="00A97C22" w:rsidP="00A97C22">
      <w:pPr>
        <w:pStyle w:val="Zwykytekst"/>
        <w:rPr>
          <w:sz w:val="20"/>
          <w:szCs w:val="20"/>
        </w:rPr>
      </w:pPr>
      <w:r w:rsidRPr="00FF1400">
        <w:rPr>
          <w:sz w:val="20"/>
          <w:szCs w:val="20"/>
        </w:rPr>
        <w:t>Krzysztof Lewandowski, Stowarzyszenie Autorów ZAiKS, organizacja pozarządowa</w:t>
      </w:r>
    </w:p>
    <w:p w:rsidR="00A97C22" w:rsidRPr="00FF1400" w:rsidRDefault="00A97C22" w:rsidP="00A97C22">
      <w:pPr>
        <w:pStyle w:val="Zwykytekst"/>
        <w:rPr>
          <w:sz w:val="20"/>
          <w:szCs w:val="20"/>
        </w:rPr>
      </w:pPr>
      <w:r w:rsidRPr="00FF1400">
        <w:rPr>
          <w:sz w:val="20"/>
          <w:szCs w:val="20"/>
        </w:rPr>
        <w:t>Wojciech Hardy, Wydział Nauk Ekonomicznych Uniwersytetu Warszawskiego, środowisko naukowe</w:t>
      </w:r>
    </w:p>
    <w:p w:rsidR="00A97C22" w:rsidRPr="00FF1400" w:rsidRDefault="00A97C22" w:rsidP="00A97C22">
      <w:pPr>
        <w:pStyle w:val="Zwykytekst"/>
        <w:rPr>
          <w:sz w:val="20"/>
          <w:szCs w:val="20"/>
        </w:rPr>
      </w:pPr>
      <w:proofErr w:type="spellStart"/>
      <w:r w:rsidRPr="00FF1400">
        <w:rPr>
          <w:sz w:val="20"/>
          <w:szCs w:val="20"/>
        </w:rPr>
        <w:t>Zoe</w:t>
      </w:r>
      <w:proofErr w:type="spellEnd"/>
      <w:r w:rsidRPr="00FF1400">
        <w:rPr>
          <w:sz w:val="20"/>
          <w:szCs w:val="20"/>
        </w:rPr>
        <w:t xml:space="preserve"> </w:t>
      </w:r>
      <w:proofErr w:type="spellStart"/>
      <w:r w:rsidRPr="00FF1400">
        <w:rPr>
          <w:sz w:val="20"/>
          <w:szCs w:val="20"/>
        </w:rPr>
        <w:t>Adamovicz</w:t>
      </w:r>
      <w:proofErr w:type="spellEnd"/>
      <w:r w:rsidRPr="00FF1400">
        <w:rPr>
          <w:sz w:val="20"/>
          <w:szCs w:val="20"/>
        </w:rPr>
        <w:t xml:space="preserve">, </w:t>
      </w:r>
      <w:proofErr w:type="spellStart"/>
      <w:r w:rsidRPr="00FF1400">
        <w:rPr>
          <w:sz w:val="20"/>
          <w:szCs w:val="20"/>
        </w:rPr>
        <w:t>Neufund</w:t>
      </w:r>
      <w:proofErr w:type="spellEnd"/>
      <w:r w:rsidRPr="00FF1400">
        <w:rPr>
          <w:sz w:val="20"/>
          <w:szCs w:val="20"/>
        </w:rPr>
        <w:t>, biznes</w:t>
      </w:r>
    </w:p>
    <w:p w:rsidR="00A97C22" w:rsidRPr="00FF1400" w:rsidRDefault="00A97C22" w:rsidP="00A97C22">
      <w:pPr>
        <w:pStyle w:val="Zwykytekst"/>
        <w:rPr>
          <w:sz w:val="20"/>
          <w:szCs w:val="20"/>
        </w:rPr>
      </w:pPr>
      <w:bookmarkStart w:id="0" w:name="_GoBack"/>
      <w:bookmarkEnd w:id="0"/>
      <w:r w:rsidRPr="00FF1400">
        <w:rPr>
          <w:sz w:val="20"/>
          <w:szCs w:val="20"/>
        </w:rPr>
        <w:t>-------------</w:t>
      </w:r>
    </w:p>
    <w:p w:rsidR="00A97C22" w:rsidRPr="00FF1400" w:rsidRDefault="00A97C22" w:rsidP="00A97C22">
      <w:pPr>
        <w:pStyle w:val="Zwykytekst"/>
        <w:rPr>
          <w:sz w:val="20"/>
          <w:szCs w:val="20"/>
        </w:rPr>
      </w:pPr>
      <w:r w:rsidRPr="00FF1400">
        <w:rPr>
          <w:sz w:val="20"/>
          <w:szCs w:val="20"/>
        </w:rPr>
        <w:t>Lista moderatorów:</w:t>
      </w:r>
    </w:p>
    <w:p w:rsidR="00A97C22" w:rsidRPr="00FF1400" w:rsidRDefault="00A97C22" w:rsidP="00A97C22">
      <w:pPr>
        <w:pStyle w:val="Zwykytekst"/>
        <w:rPr>
          <w:sz w:val="20"/>
          <w:szCs w:val="20"/>
        </w:rPr>
      </w:pPr>
      <w:r w:rsidRPr="00FF1400">
        <w:rPr>
          <w:sz w:val="20"/>
          <w:szCs w:val="20"/>
        </w:rPr>
        <w:t xml:space="preserve">Krzysztof </w:t>
      </w:r>
      <w:proofErr w:type="spellStart"/>
      <w:r w:rsidRPr="00FF1400">
        <w:rPr>
          <w:sz w:val="20"/>
          <w:szCs w:val="20"/>
        </w:rPr>
        <w:t>Siewicz</w:t>
      </w:r>
      <w:proofErr w:type="spellEnd"/>
      <w:r w:rsidRPr="00FF1400">
        <w:rPr>
          <w:sz w:val="20"/>
          <w:szCs w:val="20"/>
        </w:rPr>
        <w:t xml:space="preserve">, Fundacja Nowoczesna Polska </w:t>
      </w:r>
      <w:proofErr w:type="spellStart"/>
      <w:r w:rsidRPr="00FF1400">
        <w:rPr>
          <w:sz w:val="20"/>
          <w:szCs w:val="20"/>
        </w:rPr>
        <w:t>j.w</w:t>
      </w:r>
      <w:proofErr w:type="spellEnd"/>
      <w:r w:rsidRPr="00FF1400">
        <w:rPr>
          <w:sz w:val="20"/>
          <w:szCs w:val="20"/>
        </w:rPr>
        <w:t xml:space="preserve">. </w:t>
      </w:r>
    </w:p>
    <w:p w:rsidR="00A97C22" w:rsidRPr="00FF1400" w:rsidRDefault="00A97C22" w:rsidP="00A97C22">
      <w:pPr>
        <w:pStyle w:val="Zwykytekst"/>
        <w:rPr>
          <w:sz w:val="20"/>
          <w:szCs w:val="20"/>
        </w:rPr>
      </w:pPr>
      <w:r w:rsidRPr="00FF1400">
        <w:rPr>
          <w:sz w:val="20"/>
          <w:szCs w:val="20"/>
        </w:rPr>
        <w:t>-------------</w:t>
      </w:r>
    </w:p>
    <w:p w:rsidR="00A97C22" w:rsidRPr="00FF1400" w:rsidRDefault="00A97C22" w:rsidP="00A97C22">
      <w:pPr>
        <w:pStyle w:val="Zwykytekst"/>
        <w:rPr>
          <w:sz w:val="20"/>
          <w:szCs w:val="20"/>
        </w:rPr>
      </w:pPr>
      <w:r w:rsidRPr="00FF1400">
        <w:rPr>
          <w:sz w:val="20"/>
          <w:szCs w:val="20"/>
        </w:rPr>
        <w:t>Lista sprawozdawców:</w:t>
      </w:r>
    </w:p>
    <w:p w:rsidR="00A97C22" w:rsidRPr="00FF1400" w:rsidRDefault="00A97C22" w:rsidP="00A97C22">
      <w:pPr>
        <w:pStyle w:val="Zwykytekst"/>
        <w:rPr>
          <w:sz w:val="20"/>
          <w:szCs w:val="20"/>
        </w:rPr>
      </w:pPr>
      <w:r w:rsidRPr="00FF1400">
        <w:rPr>
          <w:sz w:val="20"/>
          <w:szCs w:val="20"/>
        </w:rPr>
        <w:t xml:space="preserve">Krzysztof </w:t>
      </w:r>
      <w:proofErr w:type="spellStart"/>
      <w:r w:rsidRPr="00FF1400">
        <w:rPr>
          <w:sz w:val="20"/>
          <w:szCs w:val="20"/>
        </w:rPr>
        <w:t>Siewicz</w:t>
      </w:r>
      <w:proofErr w:type="spellEnd"/>
      <w:r w:rsidRPr="00FF1400">
        <w:rPr>
          <w:sz w:val="20"/>
          <w:szCs w:val="20"/>
        </w:rPr>
        <w:t xml:space="preserve">, Fundacja Nowoczesna Polska </w:t>
      </w:r>
      <w:proofErr w:type="spellStart"/>
      <w:r w:rsidRPr="00FF1400">
        <w:rPr>
          <w:sz w:val="20"/>
          <w:szCs w:val="20"/>
        </w:rPr>
        <w:t>j.w</w:t>
      </w:r>
      <w:proofErr w:type="spellEnd"/>
      <w:r w:rsidRPr="00FF1400">
        <w:rPr>
          <w:sz w:val="20"/>
          <w:szCs w:val="20"/>
        </w:rPr>
        <w:t>.</w:t>
      </w:r>
    </w:p>
    <w:p w:rsidR="000772AD" w:rsidRDefault="000772AD"/>
    <w:sectPr w:rsidR="00077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C22"/>
    <w:rsid w:val="000523E0"/>
    <w:rsid w:val="000772AD"/>
    <w:rsid w:val="00336BAE"/>
    <w:rsid w:val="009E389B"/>
    <w:rsid w:val="00A97C22"/>
    <w:rsid w:val="00B41BB5"/>
    <w:rsid w:val="00D336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54F2A-8DED-43CF-8453-419D68EC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33661"/>
    <w:pPr>
      <w:keepNext/>
      <w:keepLines/>
      <w:spacing w:before="240" w:after="0" w:line="276" w:lineRule="auto"/>
      <w:outlineLvl w:val="0"/>
    </w:pPr>
    <w:rPr>
      <w:rFonts w:ascii="Calibri" w:eastAsiaTheme="majorEastAsia" w:hAnsi="Calibri"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3661"/>
    <w:rPr>
      <w:rFonts w:ascii="Calibri" w:eastAsiaTheme="majorEastAsia" w:hAnsi="Calibri" w:cstheme="majorBidi"/>
      <w:b/>
      <w:sz w:val="24"/>
      <w:szCs w:val="32"/>
    </w:rPr>
  </w:style>
  <w:style w:type="paragraph" w:styleId="Zwykytekst">
    <w:name w:val="Plain Text"/>
    <w:basedOn w:val="Normalny"/>
    <w:link w:val="ZwykytekstZnak"/>
    <w:uiPriority w:val="99"/>
    <w:unhideWhenUsed/>
    <w:rsid w:val="00A97C22"/>
    <w:pPr>
      <w:spacing w:after="0" w:line="240" w:lineRule="auto"/>
    </w:pPr>
    <w:rPr>
      <w:rFonts w:ascii="Calibri" w:hAnsi="Calibri"/>
      <w:szCs w:val="21"/>
      <w:lang w:eastAsia="en-US"/>
    </w:rPr>
  </w:style>
  <w:style w:type="character" w:customStyle="1" w:styleId="ZwykytekstZnak">
    <w:name w:val="Zwykły tekst Znak"/>
    <w:basedOn w:val="Domylnaczcionkaakapitu"/>
    <w:link w:val="Zwykytekst"/>
    <w:uiPriority w:val="99"/>
    <w:rsid w:val="00A97C22"/>
    <w:rPr>
      <w:rFonts w:ascii="Calibr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2169</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Ministerstwo Cyfryzacji</Company>
  <LinksUpToDate>false</LinksUpToDate>
  <CharactersWithSpaces>2525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Malczewska Joanna</dc:creator>
  <cp:keywords/>
  <dc:description/>
  <cp:lastModifiedBy>Malczewska Joanna</cp:lastModifiedBy>
  <cp:revision>1</cp:revision>
  <dcterms:created xsi:type="dcterms:W3CDTF">2017-09-11T12:35:00Z</dcterms:created>
  <dcterms:modified xsi:type="dcterms:W3CDTF">2017-09-11T12:35:00Z</dcterms:modified>
</cp:coreProperties>
</file>